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0947" w:rsidRDefault="003F0947" w14:paraId="3C60F448" w14:textId="77777777"/>
    <w:p w:rsidR="00051261" w:rsidRDefault="00051261" w14:paraId="6E8847FE" w14:textId="77777777"/>
    <w:p w:rsidR="00051261" w:rsidRDefault="00051261" w14:paraId="7D3ED34E" w14:textId="77777777"/>
    <w:p w:rsidRPr="00F032F0" w:rsidR="00051261" w:rsidP="35DABEB8" w:rsidRDefault="00051261" w14:paraId="6E3D573C" w14:textId="0AD9260A">
      <w:pPr>
        <w:jc w:val="center"/>
        <w:rPr>
          <w:rFonts w:ascii="Arial" w:hAnsi="Arial" w:cs="Arial"/>
          <w:b w:val="1"/>
          <w:bCs w:val="1"/>
          <w:color w:val="000000" w:themeColor="text1"/>
          <w:sz w:val="20"/>
          <w:szCs w:val="20"/>
        </w:rPr>
      </w:pPr>
      <w:r w:rsidRPr="35DABEB8" w:rsidR="442F3E51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>BARRY ISLAND PRIMARY SCHOOL IMPROVEMENT PLAN SEPTEMBER 2</w:t>
      </w:r>
      <w:r w:rsidRPr="35DABEB8" w:rsidR="7F0AD869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>02</w:t>
      </w:r>
      <w:r w:rsidRPr="35DABEB8" w:rsidR="22317B63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>6/27</w:t>
      </w:r>
      <w:r w:rsidRPr="35DABEB8" w:rsidR="57B2456A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 (Financial Year Plan)</w:t>
      </w:r>
    </w:p>
    <w:p w:rsidRPr="00F032F0" w:rsidR="00051261" w:rsidP="00051261" w:rsidRDefault="00051261" w14:paraId="42489B66" w14:textId="77777777">
      <w:pPr>
        <w:rPr>
          <w:rFonts w:ascii="Arial" w:hAnsi="Arial" w:cs="Arial"/>
          <w:color w:val="000000" w:themeColor="text1"/>
          <w:sz w:val="20"/>
          <w:szCs w:val="20"/>
        </w:rPr>
      </w:pPr>
    </w:p>
    <w:p w:rsidRPr="00F032F0" w:rsidR="00051261" w:rsidP="00051261" w:rsidRDefault="00051261" w14:paraId="767E629B" w14:textId="77777777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F032F0">
        <w:rPr>
          <w:rFonts w:ascii="Arial" w:hAnsi="Arial" w:cs="Arial"/>
          <w:b/>
          <w:color w:val="000000" w:themeColor="text1"/>
          <w:sz w:val="20"/>
          <w:szCs w:val="20"/>
        </w:rPr>
        <w:t>PDG COSTED PLAN</w:t>
      </w:r>
    </w:p>
    <w:p w:rsidRPr="00F032F0" w:rsidR="00136B42" w:rsidP="00051261" w:rsidRDefault="00136B42" w14:paraId="5E960F87" w14:textId="77777777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p w:rsidRPr="00F27BCE" w:rsidR="00F27BCE" w:rsidP="00F27BCE" w:rsidRDefault="00051261" w14:paraId="1A46BED0" w14:textId="57FC57F7">
      <w:pPr/>
      <w:r w:rsidRPr="35DABEB8" w:rsidR="442F3E51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 xml:space="preserve">PDG Grant - </w:t>
      </w:r>
      <w:r w:rsidRPr="35DABEB8" w:rsidR="7FE6410A"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  <w:t>£52,582</w:t>
      </w:r>
    </w:p>
    <w:p w:rsidRPr="00F27BCE" w:rsidR="00F27BCE" w:rsidP="35DABEB8" w:rsidRDefault="00051261" w14:paraId="4D33C871" w14:textId="6EB5FFE1">
      <w:pPr>
        <w:rPr>
          <w:rFonts w:ascii="Arial" w:hAnsi="Arial" w:cs="Arial"/>
          <w:b w:val="1"/>
          <w:bCs w:val="1"/>
          <w:color w:val="000000" w:themeColor="text1" w:themeTint="FF" w:themeShade="FF"/>
          <w:sz w:val="20"/>
          <w:szCs w:val="20"/>
        </w:rPr>
      </w:pPr>
    </w:p>
    <w:p w:rsidRPr="00F032F0" w:rsidR="00CD4B4F" w:rsidP="00051261" w:rsidRDefault="00CD4B4F" w14:paraId="3FBF2E91" w14:textId="77777777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3544"/>
        <w:gridCol w:w="6946"/>
      </w:tblGrid>
      <w:tr w:rsidRPr="00F032F0" w:rsidR="007D4D30" w:rsidTr="00606CB5" w14:paraId="5160DC93" w14:textId="77777777">
        <w:tc>
          <w:tcPr>
            <w:tcW w:w="3397" w:type="dxa"/>
            <w:shd w:val="clear" w:color="auto" w:fill="B4C6E7" w:themeFill="accent1" w:themeFillTint="66"/>
          </w:tcPr>
          <w:p w:rsidRPr="00F032F0" w:rsidR="007D4D30" w:rsidP="006B7F80" w:rsidRDefault="007D4D30" w14:paraId="246A5109" w14:textId="7777777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032F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Action</w:t>
            </w:r>
          </w:p>
        </w:tc>
        <w:tc>
          <w:tcPr>
            <w:tcW w:w="3544" w:type="dxa"/>
            <w:shd w:val="clear" w:color="auto" w:fill="B4C6E7" w:themeFill="accent1" w:themeFillTint="66"/>
          </w:tcPr>
          <w:p w:rsidRPr="00F032F0" w:rsidR="007D4D30" w:rsidP="006B7F80" w:rsidRDefault="007D4D30" w14:paraId="503311D1" w14:textId="7777777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032F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Resource/Cost</w:t>
            </w:r>
          </w:p>
        </w:tc>
        <w:tc>
          <w:tcPr>
            <w:tcW w:w="6946" w:type="dxa"/>
            <w:shd w:val="clear" w:color="auto" w:fill="B4C6E7" w:themeFill="accent1" w:themeFillTint="66"/>
          </w:tcPr>
          <w:p w:rsidRPr="00F032F0" w:rsidR="007D4D30" w:rsidP="006B7F80" w:rsidRDefault="007D4D30" w14:paraId="523F7191" w14:textId="7777777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032F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Impact/Success Criteria</w:t>
            </w:r>
          </w:p>
        </w:tc>
      </w:tr>
      <w:tr w:rsidRPr="00F032F0" w:rsidR="007D4D30" w:rsidTr="00606CB5" w14:paraId="511FBE1E" w14:textId="77777777">
        <w:trPr>
          <w:trHeight w:val="83"/>
        </w:trPr>
        <w:tc>
          <w:tcPr>
            <w:tcW w:w="3397" w:type="dxa"/>
          </w:tcPr>
          <w:p w:rsidRPr="00F032F0" w:rsidR="007D4D30" w:rsidP="00051261" w:rsidRDefault="007D4D30" w14:paraId="0BFACA8C" w14:textId="2ECF6566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Family liaison Officer and HT to establish ‘Parental Workshops’ to support children at home.</w:t>
            </w:r>
          </w:p>
          <w:p w:rsidR="007D4D30" w:rsidP="00051261" w:rsidRDefault="007D4D30" w14:paraId="7E1D79D3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 xml:space="preserve">Timetabled sessions for year groups to be planned to work with parents. </w:t>
            </w:r>
          </w:p>
          <w:p w:rsidRPr="00F032F0" w:rsidR="007D4D30" w:rsidP="00051261" w:rsidRDefault="007D4D30" w14:paraId="2F3919DA" w14:textId="3AE89826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Coffee catch up sessions introduced.</w:t>
            </w:r>
          </w:p>
        </w:tc>
        <w:tc>
          <w:tcPr>
            <w:tcW w:w="3544" w:type="dxa"/>
            <w:vMerge w:val="restart"/>
          </w:tcPr>
          <w:p w:rsidR="007D4D30" w:rsidP="00606CB5" w:rsidRDefault="007D4D30" w14:paraId="27674B1D" w14:textId="65F1EB7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Family liaison salary</w:t>
            </w:r>
          </w:p>
          <w:p w:rsidR="007D4D30" w:rsidP="00606CB5" w:rsidRDefault="007D4D30" w14:paraId="123A9B2B" w14:textId="77777777">
            <w:pPr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7D4D30" w:rsidP="006B7F80" w:rsidRDefault="007D4D30" w14:paraId="0584EBC3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7D4D30" w:rsidP="006B7F80" w:rsidRDefault="007D4D30" w14:paraId="7DDB383C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7D4D30" w:rsidP="006B7F80" w:rsidRDefault="007D4D30" w14:paraId="23E7F5C5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Pr="00F032F0" w:rsidR="007D4D30" w:rsidP="006B7F80" w:rsidRDefault="007D4D30" w14:paraId="73401995" w14:textId="2B992F7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Accredited Thrive Practitioner</w:t>
            </w:r>
          </w:p>
        </w:tc>
        <w:tc>
          <w:tcPr>
            <w:tcW w:w="6946" w:type="dxa"/>
          </w:tcPr>
          <w:p w:rsidRPr="00F032F0" w:rsidR="007D4D30" w:rsidP="00051261" w:rsidRDefault="007D4D30" w14:paraId="7D225F5D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Families and school to develop stronger links.</w:t>
            </w:r>
          </w:p>
          <w:p w:rsidRPr="00F032F0" w:rsidR="007D4D30" w:rsidP="00051261" w:rsidRDefault="007D4D30" w14:paraId="2AB164E7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Parents/carers to develop parenting skills.</w:t>
            </w:r>
          </w:p>
          <w:p w:rsidRPr="00F032F0" w:rsidR="007D4D30" w:rsidP="00051261" w:rsidRDefault="007D4D30" w14:paraId="7278BDF8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The school can directly support increased numbers of families.</w:t>
            </w:r>
          </w:p>
          <w:p w:rsidRPr="00F032F0" w:rsidR="007D4D30" w:rsidP="00051261" w:rsidRDefault="007D4D30" w14:paraId="1D1CBAF2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 xml:space="preserve">Teaching strategies are shared to support children/families. </w:t>
            </w:r>
          </w:p>
          <w:p w:rsidRPr="00F032F0" w:rsidR="007D4D30" w:rsidP="00051261" w:rsidRDefault="007D4D30" w14:paraId="723CA676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Parents/carers to share experiences to develop confidence.</w:t>
            </w:r>
          </w:p>
        </w:tc>
      </w:tr>
      <w:tr w:rsidRPr="00F032F0" w:rsidR="007D4D30" w:rsidTr="00606CB5" w14:paraId="16B49E8F" w14:textId="77777777">
        <w:trPr>
          <w:trHeight w:val="3054"/>
        </w:trPr>
        <w:tc>
          <w:tcPr>
            <w:tcW w:w="3397" w:type="dxa"/>
          </w:tcPr>
          <w:p w:rsidRPr="00F032F0" w:rsidR="007D4D30" w:rsidP="00051261" w:rsidRDefault="007D4D30" w14:paraId="49CD58F8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Family liaison Officer to analyse attendance &amp; punctuality.</w:t>
            </w:r>
          </w:p>
        </w:tc>
        <w:tc>
          <w:tcPr>
            <w:tcW w:w="3544" w:type="dxa"/>
            <w:vMerge/>
          </w:tcPr>
          <w:p w:rsidRPr="00F032F0" w:rsidR="007D4D30" w:rsidP="006B7F80" w:rsidRDefault="007D4D30" w14:paraId="2D069DAE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6" w:type="dxa"/>
          </w:tcPr>
          <w:p w:rsidRPr="00F032F0" w:rsidR="007D4D30" w:rsidP="00051261" w:rsidRDefault="007D4D30" w14:paraId="71DBEA95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Daily checks to improve punctuality and attendance.</w:t>
            </w:r>
          </w:p>
          <w:p w:rsidR="007D4D30" w:rsidP="00051261" w:rsidRDefault="007D4D30" w14:paraId="0CCE0CE3" w14:textId="11005521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Whole school attendance target </w:t>
            </w:r>
            <w:r w:rsidR="005D38FC">
              <w:rPr>
                <w:rFonts w:cs="Arial"/>
                <w:color w:val="000000" w:themeColor="text1"/>
                <w:sz w:val="20"/>
                <w:szCs w:val="20"/>
              </w:rPr>
              <w:t xml:space="preserve">2025/26 –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>94</w:t>
            </w:r>
            <w:r w:rsidR="005D38FC">
              <w:rPr>
                <w:rFonts w:cs="Arial"/>
                <w:color w:val="000000" w:themeColor="text1"/>
                <w:sz w:val="20"/>
                <w:szCs w:val="20"/>
              </w:rPr>
              <w:t>.5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>%</w:t>
            </w:r>
          </w:p>
          <w:p w:rsidRPr="00F032F0" w:rsidR="007D4D30" w:rsidP="00051261" w:rsidRDefault="007D4D30" w14:paraId="6CDEFC6B" w14:textId="783D35C9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Individual pupil target – Above 95%</w:t>
            </w:r>
          </w:p>
          <w:p w:rsidR="007D4D30" w:rsidP="00051261" w:rsidRDefault="007D4D30" w14:paraId="10BBE3E8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Parents/carers develop a greater understanding of children’s attendance and impact in education.</w:t>
            </w:r>
          </w:p>
          <w:p w:rsidRPr="00F032F0" w:rsidR="005D38FC" w:rsidP="00051261" w:rsidRDefault="005D38FC" w14:paraId="57D122B3" w14:textId="044AD2A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Communications/meetings support individual pupils/families.</w:t>
            </w:r>
          </w:p>
        </w:tc>
      </w:tr>
      <w:tr w:rsidRPr="00F032F0" w:rsidR="007D4D30" w:rsidTr="00606CB5" w14:paraId="47E5814D" w14:textId="77777777">
        <w:tc>
          <w:tcPr>
            <w:tcW w:w="3397" w:type="dxa"/>
          </w:tcPr>
          <w:p w:rsidRPr="00F032F0" w:rsidR="007D4D30" w:rsidP="00136B42" w:rsidRDefault="007D4D30" w14:paraId="6EA17D29" w14:textId="690FC769">
            <w:pPr>
              <w:pStyle w:val="ListParagraph"/>
              <w:numPr>
                <w:ilvl w:val="0"/>
                <w:numId w:val="2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 xml:space="preserve">FP &amp; KS2 children to be supported in a Thrive program. </w:t>
            </w:r>
          </w:p>
        </w:tc>
        <w:tc>
          <w:tcPr>
            <w:tcW w:w="3544" w:type="dxa"/>
            <w:vMerge/>
          </w:tcPr>
          <w:p w:rsidRPr="00F032F0" w:rsidR="007D4D30" w:rsidP="006B7F80" w:rsidRDefault="007D4D30" w14:paraId="7E043B8D" w14:textId="7777777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6" w:type="dxa"/>
          </w:tcPr>
          <w:p w:rsidRPr="00F032F0" w:rsidR="007D4D30" w:rsidP="00051261" w:rsidRDefault="007D4D30" w14:paraId="036D95F9" w14:textId="63D83622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 xml:space="preserve">Children assessed through teacher/parental views and </w:t>
            </w:r>
            <w:r>
              <w:rPr>
                <w:rFonts w:cs="Arial"/>
                <w:color w:val="000000" w:themeColor="text1"/>
                <w:sz w:val="20"/>
                <w:szCs w:val="20"/>
              </w:rPr>
              <w:t>SELFIE</w:t>
            </w: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/Thrive assessments.</w:t>
            </w:r>
          </w:p>
          <w:p w:rsidRPr="00F032F0" w:rsidR="007D4D30" w:rsidP="00051261" w:rsidRDefault="007D4D30" w14:paraId="1E1F2DC7" w14:textId="77777777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Children to receive support for emotional and social behaviours.</w:t>
            </w:r>
          </w:p>
          <w:p w:rsidRPr="00F032F0" w:rsidR="007D4D30" w:rsidP="00051261" w:rsidRDefault="007D4D30" w14:paraId="2D2BE73D" w14:textId="77777777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School provides a ‘safe’ area to share feelings and emotions.</w:t>
            </w:r>
          </w:p>
          <w:p w:rsidRPr="00F032F0" w:rsidR="007D4D30" w:rsidP="00051261" w:rsidRDefault="007D4D30" w14:paraId="0852CEA1" w14:textId="77777777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Children to develop confidence.</w:t>
            </w:r>
          </w:p>
          <w:p w:rsidRPr="00F032F0" w:rsidR="007D4D30" w:rsidP="00051261" w:rsidRDefault="007D4D30" w14:paraId="6BCDA431" w14:textId="77777777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Increased support for parents/carers.</w:t>
            </w:r>
          </w:p>
        </w:tc>
      </w:tr>
      <w:tr w:rsidRPr="00F032F0" w:rsidR="00606CB5" w:rsidTr="00606CB5" w14:paraId="159CE172" w14:textId="77777777">
        <w:tc>
          <w:tcPr>
            <w:tcW w:w="3397" w:type="dxa"/>
          </w:tcPr>
          <w:p w:rsidRPr="00F032F0" w:rsidR="00606CB5" w:rsidP="00136B42" w:rsidRDefault="00606CB5" w14:paraId="69F5074E" w14:textId="6927604D">
            <w:pPr>
              <w:pStyle w:val="ListParagraph"/>
              <w:numPr>
                <w:ilvl w:val="0"/>
                <w:numId w:val="2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Updated training for Lead LSA for ELSA support</w:t>
            </w:r>
          </w:p>
        </w:tc>
        <w:tc>
          <w:tcPr>
            <w:tcW w:w="3544" w:type="dxa"/>
          </w:tcPr>
          <w:p w:rsidRPr="00F032F0" w:rsidR="00606CB5" w:rsidP="006B7F80" w:rsidRDefault="00606CB5" w14:paraId="78263697" w14:textId="79CF9A5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Course/Time working with pupils</w:t>
            </w:r>
          </w:p>
        </w:tc>
        <w:tc>
          <w:tcPr>
            <w:tcW w:w="6946" w:type="dxa"/>
          </w:tcPr>
          <w:p w:rsidR="00606CB5" w:rsidP="00051261" w:rsidRDefault="00606CB5" w14:paraId="34D58560" w14:textId="77777777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Additional support for vulnerable pupils.</w:t>
            </w:r>
          </w:p>
          <w:p w:rsidR="00606CB5" w:rsidP="00051261" w:rsidRDefault="00606CB5" w14:paraId="685F2744" w14:textId="77777777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Up to date support provided.</w:t>
            </w:r>
          </w:p>
          <w:p w:rsidRPr="00F032F0" w:rsidR="00606CB5" w:rsidP="00051261" w:rsidRDefault="00606CB5" w14:paraId="6D093756" w14:textId="2E4C86BF">
            <w:pPr>
              <w:pStyle w:val="ListParagraph"/>
              <w:numPr>
                <w:ilvl w:val="0"/>
                <w:numId w:val="3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Pupils have increased confidence.</w:t>
            </w:r>
          </w:p>
        </w:tc>
      </w:tr>
    </w:tbl>
    <w:p w:rsidRPr="00F032F0" w:rsidR="00051261" w:rsidP="00051261" w:rsidRDefault="00051261" w14:paraId="2CFFE315" w14:textId="77777777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606CB5" w:rsidP="00051261" w:rsidRDefault="00606CB5" w14:paraId="74C0A67F" w14:textId="77777777">
      <w:pPr>
        <w:rPr>
          <w:rFonts w:ascii="Arial" w:hAnsi="Arial" w:cs="Arial"/>
          <w:color w:val="000000" w:themeColor="text1"/>
          <w:sz w:val="20"/>
          <w:szCs w:val="20"/>
        </w:rPr>
      </w:pPr>
    </w:p>
    <w:p w:rsidRPr="00F032F0" w:rsidR="00606CB5" w:rsidP="00051261" w:rsidRDefault="00606CB5" w14:paraId="7694DB29" w14:textId="77777777">
      <w:pPr>
        <w:rPr>
          <w:rFonts w:ascii="Arial" w:hAnsi="Arial" w:cs="Arial"/>
          <w:color w:val="000000" w:themeColor="text1"/>
          <w:sz w:val="20"/>
          <w:szCs w:val="20"/>
        </w:rPr>
      </w:pPr>
    </w:p>
    <w:p w:rsidRPr="00F032F0" w:rsidR="00051261" w:rsidP="00051261" w:rsidRDefault="00051261" w14:paraId="3A532970" w14:textId="77777777">
      <w:pPr>
        <w:rPr>
          <w:rFonts w:ascii="Arial" w:hAnsi="Arial" w:cs="Arial"/>
          <w:color w:val="000000" w:themeColor="text1"/>
          <w:sz w:val="20"/>
          <w:szCs w:val="20"/>
        </w:rPr>
      </w:pPr>
      <w:r w:rsidRPr="00F032F0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Focus: To support KS2 </w:t>
      </w:r>
      <w:proofErr w:type="spellStart"/>
      <w:r w:rsidRPr="00F032F0">
        <w:rPr>
          <w:rFonts w:ascii="Arial" w:hAnsi="Arial" w:cs="Arial"/>
          <w:color w:val="000000" w:themeColor="text1"/>
          <w:sz w:val="20"/>
          <w:szCs w:val="20"/>
        </w:rPr>
        <w:t>eFSM</w:t>
      </w:r>
      <w:proofErr w:type="spellEnd"/>
      <w:r w:rsidRPr="00F032F0">
        <w:rPr>
          <w:rFonts w:ascii="Arial" w:hAnsi="Arial" w:cs="Arial"/>
          <w:color w:val="000000" w:themeColor="text1"/>
          <w:sz w:val="20"/>
          <w:szCs w:val="20"/>
        </w:rPr>
        <w:t xml:space="preserve"> pupils in literacy &amp; Mathematics</w:t>
      </w:r>
    </w:p>
    <w:p w:rsidRPr="00F032F0" w:rsidR="00051261" w:rsidP="00051261" w:rsidRDefault="00051261" w14:paraId="23697F5D" w14:textId="77777777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9"/>
        <w:gridCol w:w="4592"/>
        <w:gridCol w:w="6946"/>
      </w:tblGrid>
      <w:tr w:rsidRPr="00F032F0" w:rsidR="00606CB5" w:rsidTr="00606CB5" w14:paraId="3F3E53DD" w14:textId="77777777">
        <w:trPr>
          <w:trHeight w:val="284"/>
        </w:trPr>
        <w:tc>
          <w:tcPr>
            <w:tcW w:w="2349" w:type="dxa"/>
            <w:shd w:val="clear" w:color="auto" w:fill="B4C6E7" w:themeFill="accent1" w:themeFillTint="66"/>
          </w:tcPr>
          <w:p w:rsidRPr="00F032F0" w:rsidR="00606CB5" w:rsidP="006B7F80" w:rsidRDefault="00606CB5" w14:paraId="2147C5D0" w14:textId="7777777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032F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Action</w:t>
            </w:r>
          </w:p>
        </w:tc>
        <w:tc>
          <w:tcPr>
            <w:tcW w:w="4592" w:type="dxa"/>
            <w:shd w:val="clear" w:color="auto" w:fill="B4C6E7" w:themeFill="accent1" w:themeFillTint="66"/>
          </w:tcPr>
          <w:p w:rsidRPr="00F032F0" w:rsidR="00606CB5" w:rsidP="006B7F80" w:rsidRDefault="00606CB5" w14:paraId="08E791B2" w14:textId="7777777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032F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Resource/Cost</w:t>
            </w:r>
          </w:p>
        </w:tc>
        <w:tc>
          <w:tcPr>
            <w:tcW w:w="6946" w:type="dxa"/>
            <w:shd w:val="clear" w:color="auto" w:fill="B4C6E7" w:themeFill="accent1" w:themeFillTint="66"/>
          </w:tcPr>
          <w:p w:rsidRPr="00F032F0" w:rsidR="00606CB5" w:rsidP="006B7F80" w:rsidRDefault="00606CB5" w14:paraId="36CD142F" w14:textId="7777777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032F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Impact/Success Criteria</w:t>
            </w:r>
          </w:p>
        </w:tc>
      </w:tr>
      <w:tr w:rsidRPr="00F032F0" w:rsidR="00606CB5" w:rsidTr="00606CB5" w14:paraId="7F05672C" w14:textId="77777777">
        <w:trPr>
          <w:trHeight w:val="971"/>
        </w:trPr>
        <w:tc>
          <w:tcPr>
            <w:tcW w:w="2349" w:type="dxa"/>
          </w:tcPr>
          <w:p w:rsidR="00606CB5" w:rsidP="00375477" w:rsidRDefault="00606CB5" w14:paraId="7443F2D5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 xml:space="preserve">Literacy interventions to support skill development for targeted KS2 children. </w:t>
            </w:r>
          </w:p>
          <w:p w:rsidRPr="00606CB5" w:rsidR="00606CB5" w:rsidP="00606CB5" w:rsidRDefault="00606CB5" w14:paraId="55241070" w14:textId="5019054B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Targeted FP children to receive additional support to focus on reading strategies.</w:t>
            </w:r>
          </w:p>
        </w:tc>
        <w:tc>
          <w:tcPr>
            <w:tcW w:w="4592" w:type="dxa"/>
          </w:tcPr>
          <w:p w:rsidRPr="00F032F0" w:rsidR="00606CB5" w:rsidP="006B7F80" w:rsidRDefault="00606CB5" w14:paraId="0C32B381" w14:textId="41DD173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Intervention LSAs salaries</w:t>
            </w:r>
          </w:p>
        </w:tc>
        <w:tc>
          <w:tcPr>
            <w:tcW w:w="6946" w:type="dxa"/>
          </w:tcPr>
          <w:p w:rsidRPr="00F032F0" w:rsidR="00606CB5" w:rsidP="00051261" w:rsidRDefault="00606CB5" w14:paraId="101D0BF8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Children develop a greater understanding of reading strategies.</w:t>
            </w:r>
          </w:p>
          <w:p w:rsidRPr="00F032F0" w:rsidR="00606CB5" w:rsidP="00051261" w:rsidRDefault="00606CB5" w14:paraId="4560F419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 w:rsidRPr="00F032F0">
              <w:rPr>
                <w:rFonts w:cs="Arial"/>
                <w:color w:val="000000" w:themeColor="text1"/>
                <w:sz w:val="20"/>
                <w:szCs w:val="20"/>
              </w:rPr>
              <w:t>Targeted Children develop a range of skills associated from their own targets and areas to develop.</w:t>
            </w:r>
          </w:p>
        </w:tc>
      </w:tr>
    </w:tbl>
    <w:p w:rsidR="00051261" w:rsidP="00051261" w:rsidRDefault="00051261" w14:paraId="0811B0BC" w14:textId="77777777">
      <w:pPr>
        <w:rPr>
          <w:rFonts w:ascii="Arial" w:hAnsi="Arial" w:cs="Arial"/>
          <w:color w:val="000000" w:themeColor="text1"/>
          <w:sz w:val="20"/>
          <w:szCs w:val="20"/>
        </w:rPr>
      </w:pPr>
    </w:p>
    <w:p w:rsidR="00606CB5" w:rsidP="00606CB5" w:rsidRDefault="00606CB5" w14:paraId="66EA84D0" w14:textId="6EEEDEAB">
      <w:pPr>
        <w:rPr>
          <w:rFonts w:ascii="Arial" w:hAnsi="Arial" w:cs="Arial"/>
          <w:color w:val="000000" w:themeColor="text1"/>
          <w:sz w:val="20"/>
          <w:szCs w:val="20"/>
        </w:rPr>
      </w:pPr>
      <w:r w:rsidRPr="00F032F0">
        <w:rPr>
          <w:rFonts w:ascii="Arial" w:hAnsi="Arial" w:cs="Arial"/>
          <w:color w:val="000000" w:themeColor="text1"/>
          <w:sz w:val="20"/>
          <w:szCs w:val="20"/>
        </w:rPr>
        <w:t xml:space="preserve">Focus: To support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eFSM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pupils attend residential/school tips</w:t>
      </w:r>
    </w:p>
    <w:p w:rsidRPr="00F032F0" w:rsidR="00606CB5" w:rsidP="00606CB5" w:rsidRDefault="00606CB5" w14:paraId="3E8EFF9A" w14:textId="77777777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9"/>
        <w:gridCol w:w="4592"/>
        <w:gridCol w:w="6946"/>
      </w:tblGrid>
      <w:tr w:rsidRPr="00F032F0" w:rsidR="00606CB5" w:rsidTr="00BA388B" w14:paraId="48577E70" w14:textId="77777777">
        <w:trPr>
          <w:trHeight w:val="284"/>
        </w:trPr>
        <w:tc>
          <w:tcPr>
            <w:tcW w:w="2349" w:type="dxa"/>
            <w:shd w:val="clear" w:color="auto" w:fill="B4C6E7" w:themeFill="accent1" w:themeFillTint="66"/>
          </w:tcPr>
          <w:p w:rsidRPr="00F032F0" w:rsidR="00606CB5" w:rsidP="00BA388B" w:rsidRDefault="00606CB5" w14:paraId="0EF09941" w14:textId="7777777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032F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Action</w:t>
            </w:r>
          </w:p>
        </w:tc>
        <w:tc>
          <w:tcPr>
            <w:tcW w:w="4592" w:type="dxa"/>
            <w:shd w:val="clear" w:color="auto" w:fill="B4C6E7" w:themeFill="accent1" w:themeFillTint="66"/>
          </w:tcPr>
          <w:p w:rsidRPr="00F032F0" w:rsidR="00606CB5" w:rsidP="00BA388B" w:rsidRDefault="00606CB5" w14:paraId="3F341214" w14:textId="7777777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032F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Resource/Cost</w:t>
            </w:r>
          </w:p>
        </w:tc>
        <w:tc>
          <w:tcPr>
            <w:tcW w:w="6946" w:type="dxa"/>
            <w:shd w:val="clear" w:color="auto" w:fill="B4C6E7" w:themeFill="accent1" w:themeFillTint="66"/>
          </w:tcPr>
          <w:p w:rsidRPr="00F032F0" w:rsidR="00606CB5" w:rsidP="00BA388B" w:rsidRDefault="00606CB5" w14:paraId="4BA65D56" w14:textId="7777777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032F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Impact/Success Criteria</w:t>
            </w:r>
          </w:p>
        </w:tc>
      </w:tr>
      <w:tr w:rsidRPr="00F032F0" w:rsidR="00606CB5" w:rsidTr="00BA388B" w14:paraId="33F4A08B" w14:textId="77777777">
        <w:trPr>
          <w:trHeight w:val="971"/>
        </w:trPr>
        <w:tc>
          <w:tcPr>
            <w:tcW w:w="2349" w:type="dxa"/>
          </w:tcPr>
          <w:p w:rsidRPr="00606CB5" w:rsidR="00606CB5" w:rsidP="00BA388B" w:rsidRDefault="00606CB5" w14:paraId="43272384" w14:textId="23D3ED09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Pupils have access to resources to enable them to participate in residential/school trips. </w:t>
            </w:r>
          </w:p>
        </w:tc>
        <w:tc>
          <w:tcPr>
            <w:tcW w:w="4592" w:type="dxa"/>
          </w:tcPr>
          <w:p w:rsidRPr="00F032F0" w:rsidR="00606CB5" w:rsidP="00BA388B" w:rsidRDefault="00606CB5" w14:paraId="4F8A4D54" w14:textId="4BAEEA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Targeted finance to support </w:t>
            </w:r>
            <w:proofErr w:type="spellStart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eFSM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pupils</w:t>
            </w:r>
          </w:p>
        </w:tc>
        <w:tc>
          <w:tcPr>
            <w:tcW w:w="6946" w:type="dxa"/>
          </w:tcPr>
          <w:p w:rsidR="00606CB5" w:rsidP="00BA388B" w:rsidRDefault="00606CB5" w14:paraId="533AA056" w14:textId="50E5E22D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All pupils included in school activities.</w:t>
            </w:r>
          </w:p>
          <w:p w:rsidR="00606CB5" w:rsidP="00BA388B" w:rsidRDefault="00606CB5" w14:paraId="36B86EFA" w14:textId="77777777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Confidential support provided.</w:t>
            </w:r>
          </w:p>
          <w:p w:rsidRPr="00F032F0" w:rsidR="00606CB5" w:rsidP="00BA388B" w:rsidRDefault="00606CB5" w14:paraId="3B61D9FD" w14:textId="1C7C094E">
            <w:pPr>
              <w:pStyle w:val="ListParagraph"/>
              <w:numPr>
                <w:ilvl w:val="0"/>
                <w:numId w:val="1"/>
              </w:numPr>
              <w:jc w:val="left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 xml:space="preserve">All pupils enjoy experiences/learning opportunities. </w:t>
            </w:r>
          </w:p>
        </w:tc>
      </w:tr>
    </w:tbl>
    <w:p w:rsidR="00606CB5" w:rsidP="00606CB5" w:rsidRDefault="00606CB5" w14:paraId="4ABFC1F9" w14:textId="77777777">
      <w:pPr>
        <w:rPr>
          <w:rFonts w:ascii="Arial" w:hAnsi="Arial" w:cs="Arial"/>
          <w:color w:val="000000" w:themeColor="text1"/>
          <w:sz w:val="20"/>
          <w:szCs w:val="20"/>
        </w:rPr>
      </w:pPr>
    </w:p>
    <w:p w:rsidRPr="00F032F0" w:rsidR="00606CB5" w:rsidP="00606CB5" w:rsidRDefault="00606CB5" w14:paraId="0DD65222" w14:textId="77777777">
      <w:pPr>
        <w:rPr>
          <w:rFonts w:ascii="Arial" w:hAnsi="Arial" w:cs="Arial"/>
          <w:color w:val="000000" w:themeColor="text1"/>
          <w:sz w:val="20"/>
          <w:szCs w:val="20"/>
        </w:rPr>
      </w:pPr>
    </w:p>
    <w:p w:rsidRPr="00F032F0" w:rsidR="00606CB5" w:rsidP="00051261" w:rsidRDefault="00606CB5" w14:paraId="5B1C475C" w14:textId="77777777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Pr="00F032F0" w:rsidR="00606CB5" w:rsidSect="00051261"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2617"/>
    <w:multiLevelType w:val="hybridMultilevel"/>
    <w:tmpl w:val="4FA019C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E1B2F02"/>
    <w:multiLevelType w:val="hybridMultilevel"/>
    <w:tmpl w:val="1B280C8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22D52BC"/>
    <w:multiLevelType w:val="hybridMultilevel"/>
    <w:tmpl w:val="FFDEB36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7F175AB4"/>
    <w:multiLevelType w:val="hybridMultilevel"/>
    <w:tmpl w:val="CC40300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328018462">
    <w:abstractNumId w:val="3"/>
  </w:num>
  <w:num w:numId="2" w16cid:durableId="1140541394">
    <w:abstractNumId w:val="2"/>
  </w:num>
  <w:num w:numId="3" w16cid:durableId="279536923">
    <w:abstractNumId w:val="1"/>
  </w:num>
  <w:num w:numId="4" w16cid:durableId="1541089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dirty"/>
  <w:trackRevisions w:val="false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261"/>
    <w:rsid w:val="00051261"/>
    <w:rsid w:val="000B4B71"/>
    <w:rsid w:val="000E60C6"/>
    <w:rsid w:val="0013260C"/>
    <w:rsid w:val="00136B42"/>
    <w:rsid w:val="00146AE0"/>
    <w:rsid w:val="002070CF"/>
    <w:rsid w:val="00375477"/>
    <w:rsid w:val="003B075B"/>
    <w:rsid w:val="003F0947"/>
    <w:rsid w:val="00430E30"/>
    <w:rsid w:val="004E6EA4"/>
    <w:rsid w:val="005D38FC"/>
    <w:rsid w:val="00606CB5"/>
    <w:rsid w:val="006B57DD"/>
    <w:rsid w:val="00772B5F"/>
    <w:rsid w:val="007A6A76"/>
    <w:rsid w:val="007D4D30"/>
    <w:rsid w:val="0087597C"/>
    <w:rsid w:val="00900A9A"/>
    <w:rsid w:val="009E4D78"/>
    <w:rsid w:val="009F0623"/>
    <w:rsid w:val="00A80948"/>
    <w:rsid w:val="00A972A6"/>
    <w:rsid w:val="00B05B73"/>
    <w:rsid w:val="00BF02D1"/>
    <w:rsid w:val="00CD2B30"/>
    <w:rsid w:val="00CD4B4F"/>
    <w:rsid w:val="00CF7058"/>
    <w:rsid w:val="00D143DF"/>
    <w:rsid w:val="00DC5D38"/>
    <w:rsid w:val="00EA30B9"/>
    <w:rsid w:val="00F032F0"/>
    <w:rsid w:val="00F27BCE"/>
    <w:rsid w:val="00F27FD1"/>
    <w:rsid w:val="00FE0925"/>
    <w:rsid w:val="22317B63"/>
    <w:rsid w:val="35DABEB8"/>
    <w:rsid w:val="442F3E51"/>
    <w:rsid w:val="5659668C"/>
    <w:rsid w:val="57B2456A"/>
    <w:rsid w:val="7F0AD869"/>
    <w:rsid w:val="7FE6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4B11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051261"/>
    <w:rPr>
      <w:rFonts w:ascii="Times New Roman" w:hAnsi="Times New Roman" w:cs="Times New Roman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1261"/>
    <w:pPr>
      <w:jc w:val="center"/>
    </w:pPr>
    <w:rPr>
      <w:rFonts w:ascii="Arial" w:hAnsi="Arial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051261"/>
    <w:pPr>
      <w:ind w:left="720"/>
      <w:contextualSpacing/>
      <w:jc w:val="center"/>
    </w:pPr>
    <w:rPr>
      <w:rFonts w:ascii="Arial" w:hAnsi="Arial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8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 Gilbert</dc:creator>
  <keywords/>
  <dc:description/>
  <lastModifiedBy>M Gilbert (Barry Island Primary School)</lastModifiedBy>
  <revision>3</revision>
  <dcterms:created xsi:type="dcterms:W3CDTF">2026-04-25T10:16:00.0000000Z</dcterms:created>
  <dcterms:modified xsi:type="dcterms:W3CDTF">2026-10-09T10:07:33.2906782Z</dcterms:modified>
</coreProperties>
</file>